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B" w:rsidRDefault="005D1889" w:rsidP="005D1889">
      <w:pPr>
        <w:widowControl/>
        <w:adjustRightInd w:val="0"/>
        <w:jc w:val="right"/>
        <w:rPr>
          <w:rFonts w:asciiTheme="minorHAnsi" w:hAnsiTheme="minorHAnsi" w:cs="Verdana-Bold"/>
          <w:b/>
          <w:bCs/>
        </w:rPr>
      </w:pPr>
      <w:r w:rsidRPr="005D1889">
        <w:rPr>
          <w:rFonts w:asciiTheme="minorHAnsi" w:hAnsiTheme="minorHAnsi" w:cs="Verdana-Bold"/>
          <w:b/>
          <w:bCs/>
        </w:rPr>
        <w:t>Allegato. N. 2)</w:t>
      </w:r>
    </w:p>
    <w:p w:rsidR="005D1889" w:rsidRPr="005D1889" w:rsidRDefault="005D1889" w:rsidP="005D1889">
      <w:pPr>
        <w:widowControl/>
        <w:adjustRightInd w:val="0"/>
        <w:rPr>
          <w:rFonts w:asciiTheme="minorHAnsi" w:hAnsiTheme="minorHAnsi" w:cs="Verdana-Bold"/>
          <w:b/>
          <w:bCs/>
        </w:rPr>
      </w:pPr>
      <w:r>
        <w:rPr>
          <w:rFonts w:asciiTheme="minorHAnsi" w:hAnsiTheme="minorHAnsi" w:cs="Verdana-Bold"/>
          <w:b/>
          <w:bCs/>
        </w:rPr>
        <w:t xml:space="preserve">Offerta economica </w:t>
      </w:r>
    </w:p>
    <w:p w:rsidR="005D1889" w:rsidRDefault="005D1889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:rsidR="00523D0C" w:rsidRPr="005D1889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  <w:r w:rsidRPr="005D1889">
        <w:rPr>
          <w:rFonts w:asciiTheme="minorHAnsi" w:hAnsiTheme="minorHAnsi" w:cs="Verdana-Bold"/>
          <w:b/>
          <w:bCs/>
        </w:rPr>
        <w:t>Marca da Bollo</w:t>
      </w:r>
    </w:p>
    <w:p w:rsidR="005D1889" w:rsidRPr="007C37EC" w:rsidRDefault="005D1889" w:rsidP="005D1889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Spett.le  </w:t>
      </w:r>
    </w:p>
    <w:p w:rsidR="005D1889" w:rsidRPr="007C37EC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>
        <w:rPr>
          <w:rFonts w:asciiTheme="minorHAnsi" w:hAnsiTheme="minorHAnsi"/>
          <w:sz w:val="22"/>
          <w:szCs w:val="22"/>
        </w:rPr>
        <w:t xml:space="preserve">San Severo </w:t>
      </w:r>
    </w:p>
    <w:p w:rsidR="005D1889" w:rsidRPr="007C37EC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</w:t>
      </w:r>
      <w:r>
        <w:rPr>
          <w:rFonts w:asciiTheme="minorHAnsi" w:hAnsiTheme="minorHAnsi"/>
          <w:sz w:val="22"/>
          <w:szCs w:val="22"/>
        </w:rPr>
        <w:t>“Alto Tavoliere”</w:t>
      </w:r>
    </w:p>
    <w:p w:rsidR="005D1889" w:rsidRDefault="005D1889" w:rsidP="005D1889">
      <w:pPr>
        <w:ind w:left="424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Piazza Municipio n. 1</w:t>
      </w:r>
    </w:p>
    <w:p w:rsidR="005D1889" w:rsidRPr="007C37EC" w:rsidRDefault="005D1889" w:rsidP="005D1889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</w:rPr>
        <w:t>71016 – San Severo (FG)</w:t>
      </w:r>
    </w:p>
    <w:p w:rsidR="005D1889" w:rsidRPr="00DF51DA" w:rsidRDefault="005D1889" w:rsidP="005D1889">
      <w:pPr>
        <w:pStyle w:val="Titolo1"/>
        <w:spacing w:line="276" w:lineRule="auto"/>
        <w:rPr>
          <w:rFonts w:asciiTheme="minorHAnsi" w:hAnsiTheme="minorHAnsi"/>
          <w:b w:val="0"/>
          <w:sz w:val="22"/>
          <w:szCs w:val="22"/>
        </w:rPr>
      </w:pPr>
    </w:p>
    <w:p w:rsidR="005D1889" w:rsidRPr="00FB21DE" w:rsidRDefault="005D1889" w:rsidP="005D1889">
      <w:pPr>
        <w:spacing w:before="1"/>
        <w:ind w:left="307" w:right="308"/>
        <w:jc w:val="both"/>
        <w:rPr>
          <w:rFonts w:asciiTheme="minorHAnsi" w:hAnsiTheme="minorHAnsi"/>
          <w:b/>
          <w:spacing w:val="-2"/>
          <w:sz w:val="32"/>
          <w:lang w:val="en-US"/>
        </w:rPr>
      </w:pPr>
      <w:r w:rsidRPr="00C022EB">
        <w:rPr>
          <w:rFonts w:asciiTheme="minorHAnsi" w:hAnsiTheme="minorHAnsi"/>
          <w:b/>
          <w:sz w:val="32"/>
        </w:rPr>
        <w:t>ACCORDO QUADRO PER L’AFFIDAMENTO</w:t>
      </w:r>
      <w:r>
        <w:rPr>
          <w:rFonts w:asciiTheme="minorHAnsi" w:hAnsiTheme="minorHAnsi"/>
          <w:b/>
          <w:sz w:val="32"/>
        </w:rPr>
        <w:t xml:space="preserve"> </w:t>
      </w:r>
      <w:r w:rsidRPr="00C022EB">
        <w:rPr>
          <w:rFonts w:asciiTheme="minorHAnsi" w:hAnsiTheme="minorHAnsi"/>
          <w:b/>
          <w:sz w:val="32"/>
        </w:rPr>
        <w:t>DEL SERVIZIO</w:t>
      </w:r>
      <w:r w:rsidRPr="00C022EB">
        <w:rPr>
          <w:rFonts w:asciiTheme="minorHAnsi" w:hAnsiTheme="minorHAnsi"/>
          <w:b/>
          <w:spacing w:val="1"/>
          <w:sz w:val="32"/>
        </w:rPr>
        <w:t xml:space="preserve"> </w:t>
      </w:r>
      <w:r w:rsidRPr="00C022EB">
        <w:rPr>
          <w:rFonts w:asciiTheme="minorHAnsi" w:hAnsiTheme="minorHAnsi"/>
          <w:b/>
          <w:sz w:val="32"/>
        </w:rPr>
        <w:t>DI</w:t>
      </w:r>
      <w:r w:rsidRPr="00C022EB">
        <w:rPr>
          <w:rFonts w:asciiTheme="minorHAnsi" w:hAnsiTheme="minorHAnsi"/>
          <w:b/>
          <w:spacing w:val="-2"/>
          <w:sz w:val="32"/>
        </w:rPr>
        <w:t xml:space="preserve"> </w:t>
      </w:r>
      <w:r w:rsidRPr="00C022EB">
        <w:rPr>
          <w:rFonts w:asciiTheme="minorHAnsi" w:hAnsiTheme="minorHAnsi"/>
          <w:b/>
          <w:sz w:val="32"/>
        </w:rPr>
        <w:t>ASSISTENZA</w:t>
      </w:r>
      <w:r w:rsidRPr="00C022EB">
        <w:rPr>
          <w:rFonts w:asciiTheme="minorHAnsi" w:hAnsiTheme="minorHAnsi"/>
          <w:b/>
          <w:spacing w:val="-2"/>
          <w:sz w:val="32"/>
        </w:rPr>
        <w:t xml:space="preserve"> </w:t>
      </w:r>
      <w:r>
        <w:rPr>
          <w:rFonts w:asciiTheme="minorHAnsi" w:hAnsiTheme="minorHAnsi"/>
          <w:b/>
          <w:spacing w:val="-2"/>
          <w:sz w:val="32"/>
        </w:rPr>
        <w:t xml:space="preserve">DOMICILIARE EDUCATIVA </w:t>
      </w:r>
      <w:r w:rsidRPr="00FB21DE">
        <w:rPr>
          <w:rFonts w:asciiTheme="minorHAnsi" w:hAnsiTheme="minorHAnsi"/>
          <w:b/>
          <w:spacing w:val="-2"/>
          <w:sz w:val="32"/>
          <w:lang w:val="en-US"/>
        </w:rPr>
        <w:t>(art. 87bis R.R. n. 4/2007 e ss.mm.ii.</w:t>
      </w:r>
      <w:r>
        <w:rPr>
          <w:rFonts w:asciiTheme="minorHAnsi" w:hAnsiTheme="minorHAnsi"/>
          <w:b/>
          <w:spacing w:val="-2"/>
          <w:sz w:val="32"/>
          <w:lang w:val="en-US"/>
        </w:rPr>
        <w:t xml:space="preserve">) </w:t>
      </w:r>
      <w:r w:rsidRPr="00A3002E">
        <w:rPr>
          <w:rFonts w:asciiTheme="minorHAnsi" w:hAnsiTheme="minorHAnsi"/>
          <w:b/>
          <w:spacing w:val="-2"/>
          <w:sz w:val="32"/>
        </w:rPr>
        <w:t>SUL TERRITORIO DELL’AMBITO TERRITORIALE “ALTO TAVOLIERE”, COMPRENDENTE I COMUNI DI APRICENA, CHIEUTI, LESINA, POGGIO IMPERIALE, SAN PAOLO DI CIVITATE, SAN SEVERO, SERRACAPRIOLA E TORREMAGGIORE</w:t>
      </w:r>
      <w:r>
        <w:rPr>
          <w:rFonts w:asciiTheme="minorHAnsi" w:hAnsiTheme="minorHAnsi"/>
          <w:b/>
          <w:spacing w:val="-2"/>
          <w:sz w:val="32"/>
        </w:rPr>
        <w:t xml:space="preserve"> – PERIODO: 24 MESI.</w:t>
      </w:r>
    </w:p>
    <w:p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:rsidR="00756CA4" w:rsidRPr="00241B01" w:rsidRDefault="00756CA4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6CA4" w:rsidRPr="00241B01" w:rsidRDefault="00756CA4" w:rsidP="00756CA4">
      <w:pPr>
        <w:jc w:val="both"/>
        <w:rPr>
          <w:rFonts w:asciiTheme="minorHAnsi" w:hAnsiTheme="minorHAnsi"/>
          <w:bCs/>
          <w:sz w:val="22"/>
          <w:szCs w:val="22"/>
        </w:rPr>
      </w:pPr>
    </w:p>
    <w:p w:rsidR="00756CA4" w:rsidRPr="00241B01" w:rsidRDefault="00756CA4" w:rsidP="00756CA4">
      <w:pPr>
        <w:suppressAutoHyphens/>
        <w:overflowPunct w:val="0"/>
        <w:spacing w:after="80"/>
        <w:jc w:val="both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presa visione del</w:t>
      </w:r>
      <w:r w:rsidR="00703F6E">
        <w:rPr>
          <w:rFonts w:asciiTheme="minorHAnsi" w:hAnsiTheme="minorHAnsi"/>
          <w:sz w:val="22"/>
          <w:szCs w:val="22"/>
        </w:rPr>
        <w:t xml:space="preserve"> Bando/Disciplinare e del capitolato speciale dell’accordo quadro </w:t>
      </w:r>
      <w:r w:rsidRPr="00241B01">
        <w:rPr>
          <w:rFonts w:asciiTheme="minorHAnsi" w:hAnsiTheme="minorHAnsi"/>
          <w:sz w:val="22"/>
          <w:szCs w:val="22"/>
        </w:rPr>
        <w:t xml:space="preserve"> relativi all’affidamento di cui all’oggetto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41B01">
        <w:rPr>
          <w:rFonts w:asciiTheme="minorHAnsi" w:hAnsiTheme="minorHAnsi"/>
          <w:sz w:val="22"/>
          <w:szCs w:val="22"/>
        </w:rPr>
        <w:t>del</w:t>
      </w:r>
      <w:r w:rsidR="008C1E9D">
        <w:rPr>
          <w:rFonts w:asciiTheme="minorHAnsi" w:hAnsiTheme="minorHAnsi"/>
          <w:sz w:val="22"/>
          <w:szCs w:val="22"/>
        </w:rPr>
        <w:t xml:space="preserve">  Comune di</w:t>
      </w:r>
      <w:r w:rsidR="005D1889">
        <w:rPr>
          <w:rFonts w:asciiTheme="minorHAnsi" w:hAnsiTheme="minorHAnsi"/>
          <w:sz w:val="22"/>
          <w:szCs w:val="22"/>
        </w:rPr>
        <w:t xml:space="preserve"> San Severo</w:t>
      </w:r>
      <w:r w:rsidR="008C1E9D">
        <w:rPr>
          <w:rFonts w:asciiTheme="minorHAnsi" w:hAnsiTheme="minorHAnsi"/>
          <w:sz w:val="22"/>
          <w:szCs w:val="22"/>
        </w:rPr>
        <w:t>, Capofila del</w:t>
      </w:r>
      <w:r w:rsidRPr="00241B01">
        <w:rPr>
          <w:rFonts w:asciiTheme="minorHAnsi" w:hAnsiTheme="minorHAnsi"/>
          <w:sz w:val="22"/>
          <w:szCs w:val="22"/>
        </w:rPr>
        <w:t xml:space="preserve">l’Ambito Territoriale </w:t>
      </w:r>
      <w:r w:rsidR="005D1889">
        <w:rPr>
          <w:rFonts w:asciiTheme="minorHAnsi" w:hAnsiTheme="minorHAnsi"/>
          <w:sz w:val="22"/>
          <w:szCs w:val="22"/>
        </w:rPr>
        <w:t>“Alto Tavoliere”</w:t>
      </w:r>
    </w:p>
    <w:p w:rsidR="00756CA4" w:rsidRPr="00241B01" w:rsidRDefault="00756CA4" w:rsidP="00756CA4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756CA4" w:rsidRPr="001E5726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1E5726">
        <w:rPr>
          <w:rFonts w:asciiTheme="minorHAnsi" w:hAnsiTheme="minorHAnsi"/>
          <w:b/>
          <w:iCs/>
          <w:sz w:val="22"/>
          <w:szCs w:val="22"/>
        </w:rPr>
        <w:t>DICHIARA</w:t>
      </w:r>
    </w:p>
    <w:p w:rsidR="00756CA4" w:rsidRDefault="00756CA4" w:rsidP="00756CA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E5726">
        <w:rPr>
          <w:rFonts w:asciiTheme="minorHAnsi" w:hAnsiTheme="minorHAnsi"/>
          <w:sz w:val="22"/>
          <w:szCs w:val="22"/>
        </w:rPr>
        <w:t xml:space="preserve">Di offrire per il servizio su indicato la seguente percentuale di ribasso </w:t>
      </w:r>
      <w:r w:rsidRPr="001E5726">
        <w:rPr>
          <w:rFonts w:asciiTheme="minorHAnsi" w:hAnsiTheme="minorHAnsi"/>
          <w:b/>
          <w:sz w:val="22"/>
          <w:szCs w:val="22"/>
        </w:rPr>
        <w:t xml:space="preserve">sull’IMPORTO A BASE D’ASTA PARI AD EURO </w:t>
      </w:r>
      <w:r w:rsidR="005D1889">
        <w:rPr>
          <w:rFonts w:asciiTheme="minorHAnsi" w:hAnsiTheme="minorHAnsi"/>
          <w:b/>
          <w:sz w:val="22"/>
          <w:szCs w:val="22"/>
        </w:rPr>
        <w:t>558.763,50</w:t>
      </w:r>
    </w:p>
    <w:p w:rsidR="005D1889" w:rsidRDefault="005D1889" w:rsidP="005D1889">
      <w:pPr>
        <w:jc w:val="both"/>
        <w:rPr>
          <w:rFonts w:asciiTheme="minorHAnsi" w:hAnsiTheme="minorHAnsi"/>
          <w:b/>
          <w:sz w:val="22"/>
          <w:szCs w:val="22"/>
        </w:rPr>
      </w:pPr>
    </w:p>
    <w:p w:rsidR="005D1889" w:rsidRDefault="005D1889" w:rsidP="005D1889">
      <w:pPr>
        <w:jc w:val="both"/>
        <w:rPr>
          <w:rFonts w:asciiTheme="minorHAnsi" w:hAnsiTheme="minorHAnsi"/>
          <w:b/>
          <w:sz w:val="22"/>
          <w:szCs w:val="22"/>
        </w:rPr>
      </w:pPr>
    </w:p>
    <w:p w:rsidR="005D1889" w:rsidRPr="001E5726" w:rsidRDefault="005D1889" w:rsidP="005D1889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Style w:val="Grigliachiara-Colore3"/>
        <w:tblW w:w="9747" w:type="dxa"/>
        <w:tblBorders>
          <w:insideH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1869"/>
        <w:gridCol w:w="3768"/>
        <w:gridCol w:w="4110"/>
      </w:tblGrid>
      <w:tr w:rsidR="00756CA4" w:rsidRPr="00241B01" w:rsidTr="0044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:rsidR="00756CA4" w:rsidRPr="00241B01" w:rsidRDefault="00756CA4" w:rsidP="00443B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lastRenderedPageBreak/>
              <w:t>Ribasso % in cifre</w:t>
            </w:r>
          </w:p>
        </w:tc>
        <w:tc>
          <w:tcPr>
            <w:tcW w:w="3768" w:type="dxa"/>
            <w:vAlign w:val="center"/>
          </w:tcPr>
          <w:p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lettere</w:t>
            </w:r>
          </w:p>
        </w:tc>
        <w:tc>
          <w:tcPr>
            <w:tcW w:w="4110" w:type="dxa"/>
            <w:vAlign w:val="center"/>
          </w:tcPr>
          <w:p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Valore</w:t>
            </w:r>
          </w:p>
          <w:p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 xml:space="preserve">Economico del prezzo </w:t>
            </w:r>
            <w:r w:rsidRPr="00241B01">
              <w:rPr>
                <w:rFonts w:asciiTheme="minorHAnsi" w:hAnsiTheme="minorHAnsi"/>
                <w:sz w:val="20"/>
                <w:szCs w:val="22"/>
                <w:u w:val="single"/>
              </w:rPr>
              <w:t>offerto</w:t>
            </w:r>
          </w:p>
        </w:tc>
      </w:tr>
      <w:tr w:rsidR="00756CA4" w:rsidRPr="00241B01" w:rsidTr="0044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EAF1DD" w:themeFill="accent3" w:themeFillTint="33"/>
          </w:tcPr>
          <w:p w:rsidR="00756CA4" w:rsidRPr="00241B01" w:rsidRDefault="00756CA4" w:rsidP="00443B3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8" w:type="dxa"/>
            <w:shd w:val="clear" w:color="auto" w:fill="EAF1DD" w:themeFill="accent3" w:themeFillTint="33"/>
          </w:tcPr>
          <w:p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pStyle w:val="Paragrafoelenco"/>
        <w:ind w:left="360"/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agli Oneri di Sicurezza Aziendali a totale carico di questa ditta per l’intera durata dell’appalto di che trattasi, ai sensi dell’art. 95, comma 10,  del D. Lgs. n. 50/2016, ammonta ad euro _________________</w:t>
      </w: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riferito ai Costi della Manodopera  a totale carico di questa ditta per l’intera durata dell’appalto di che trattasi, ai sensi dell’art. 95, comma 10, del D. Lgs. n. 50/2016, ammonta ad euro _________________</w:t>
      </w: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b/>
          <w:szCs w:val="22"/>
        </w:rPr>
      </w:pPr>
      <w:r w:rsidRPr="00241B01">
        <w:rPr>
          <w:rFonts w:asciiTheme="minorHAnsi" w:hAnsiTheme="minorHAnsi"/>
          <w:b/>
          <w:szCs w:val="22"/>
        </w:rPr>
        <w:t>N.B. alla presente dovrà essere allegata la giustificazione analitica dell’offerta stessa. Il quadro economico dovrà, pertanto, presentare, in dettaglio, tutti i costi (relativi al personale, costi di gestione, spese varie, ecc.) per l’espletamento delle attività descritte in Capitolato, calcolato al netto della percentuale di ribasso offerta.</w:t>
      </w:r>
    </w:p>
    <w:p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Data ………………..</w:t>
      </w:r>
    </w:p>
    <w:p w:rsidR="00756CA4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TIMBRO E FIRMA DEL LEGALE RAPPRESENTANTE</w:t>
      </w:r>
    </w:p>
    <w:p w:rsidR="00120753" w:rsidRPr="00241B01" w:rsidRDefault="00120753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</w:p>
    <w:p w:rsidR="00756CA4" w:rsidRPr="00241B01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</w:rPr>
      </w:pPr>
    </w:p>
    <w:p w:rsidR="00394D76" w:rsidRPr="007E2235" w:rsidRDefault="00394D76" w:rsidP="00756CA4">
      <w:pPr>
        <w:widowControl/>
        <w:autoSpaceDE/>
        <w:autoSpaceDN/>
        <w:spacing w:line="200" w:lineRule="exact"/>
        <w:rPr>
          <w:rFonts w:cs="Arial"/>
          <w:b/>
          <w:sz w:val="19"/>
          <w:szCs w:val="20"/>
        </w:rPr>
      </w:pPr>
    </w:p>
    <w:sectPr w:rsidR="00394D76" w:rsidRPr="007E2235" w:rsidSect="00523D0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38" w:rsidRDefault="008E3E38" w:rsidP="008A3EBD">
      <w:r>
        <w:separator/>
      </w:r>
    </w:p>
  </w:endnote>
  <w:endnote w:type="continuationSeparator" w:id="0">
    <w:p w:rsidR="008E3E38" w:rsidRDefault="008E3E38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38" w:rsidRDefault="008E3E38" w:rsidP="008A3EBD">
      <w:r>
        <w:separator/>
      </w:r>
    </w:p>
  </w:footnote>
  <w:footnote w:type="continuationSeparator" w:id="0">
    <w:p w:rsidR="008E3E38" w:rsidRDefault="008E3E38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35"/>
    <w:rsid w:val="000357CC"/>
    <w:rsid w:val="00061311"/>
    <w:rsid w:val="00063150"/>
    <w:rsid w:val="00083EB3"/>
    <w:rsid w:val="000B5841"/>
    <w:rsid w:val="00120753"/>
    <w:rsid w:val="00174A02"/>
    <w:rsid w:val="001B2C1B"/>
    <w:rsid w:val="001E5726"/>
    <w:rsid w:val="00214D57"/>
    <w:rsid w:val="002351B4"/>
    <w:rsid w:val="002646C3"/>
    <w:rsid w:val="002D2580"/>
    <w:rsid w:val="00301872"/>
    <w:rsid w:val="00394D76"/>
    <w:rsid w:val="003A1702"/>
    <w:rsid w:val="003B1055"/>
    <w:rsid w:val="00427658"/>
    <w:rsid w:val="00441F0A"/>
    <w:rsid w:val="004C0001"/>
    <w:rsid w:val="00515D4E"/>
    <w:rsid w:val="00523D0C"/>
    <w:rsid w:val="00566A8E"/>
    <w:rsid w:val="005A2A33"/>
    <w:rsid w:val="005C0A32"/>
    <w:rsid w:val="005C5577"/>
    <w:rsid w:val="005D1889"/>
    <w:rsid w:val="005F1C61"/>
    <w:rsid w:val="005F2234"/>
    <w:rsid w:val="00612BA0"/>
    <w:rsid w:val="00642202"/>
    <w:rsid w:val="00682D60"/>
    <w:rsid w:val="00692693"/>
    <w:rsid w:val="00695E70"/>
    <w:rsid w:val="006B479A"/>
    <w:rsid w:val="006F602E"/>
    <w:rsid w:val="00702792"/>
    <w:rsid w:val="00703F6E"/>
    <w:rsid w:val="007068F9"/>
    <w:rsid w:val="007177B0"/>
    <w:rsid w:val="00742A3E"/>
    <w:rsid w:val="007468AA"/>
    <w:rsid w:val="00756CA4"/>
    <w:rsid w:val="007652FC"/>
    <w:rsid w:val="00773C06"/>
    <w:rsid w:val="00791AD3"/>
    <w:rsid w:val="007C3FDA"/>
    <w:rsid w:val="007E2235"/>
    <w:rsid w:val="007F742B"/>
    <w:rsid w:val="00807235"/>
    <w:rsid w:val="008119E5"/>
    <w:rsid w:val="00815610"/>
    <w:rsid w:val="00830F64"/>
    <w:rsid w:val="00832FD9"/>
    <w:rsid w:val="00876392"/>
    <w:rsid w:val="008821C1"/>
    <w:rsid w:val="00890FDB"/>
    <w:rsid w:val="008A3EBD"/>
    <w:rsid w:val="008B5B88"/>
    <w:rsid w:val="008C1E9D"/>
    <w:rsid w:val="008C2E88"/>
    <w:rsid w:val="008D688F"/>
    <w:rsid w:val="008E3E38"/>
    <w:rsid w:val="0093237E"/>
    <w:rsid w:val="00951FC5"/>
    <w:rsid w:val="009C4F96"/>
    <w:rsid w:val="009F36A6"/>
    <w:rsid w:val="00A058D0"/>
    <w:rsid w:val="00A33A73"/>
    <w:rsid w:val="00A63807"/>
    <w:rsid w:val="00A869F4"/>
    <w:rsid w:val="00AA0C47"/>
    <w:rsid w:val="00AA5A0F"/>
    <w:rsid w:val="00AD6488"/>
    <w:rsid w:val="00B3757B"/>
    <w:rsid w:val="00BC1FEA"/>
    <w:rsid w:val="00BC4184"/>
    <w:rsid w:val="00BF7452"/>
    <w:rsid w:val="00C0027C"/>
    <w:rsid w:val="00C2678A"/>
    <w:rsid w:val="00CB738F"/>
    <w:rsid w:val="00CC49A4"/>
    <w:rsid w:val="00CC66CA"/>
    <w:rsid w:val="00CE69AD"/>
    <w:rsid w:val="00D13CDA"/>
    <w:rsid w:val="00D17306"/>
    <w:rsid w:val="00D76A27"/>
    <w:rsid w:val="00D8216C"/>
    <w:rsid w:val="00DC6704"/>
    <w:rsid w:val="00DC6B1D"/>
    <w:rsid w:val="00E24E8B"/>
    <w:rsid w:val="00E737DC"/>
    <w:rsid w:val="00E86FED"/>
    <w:rsid w:val="00E95A5B"/>
    <w:rsid w:val="00EC1C11"/>
    <w:rsid w:val="00F2278E"/>
    <w:rsid w:val="00F412D6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AAD8A-04BC-48C8-8F86-85BF8FD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  <w:style w:type="paragraph" w:customStyle="1" w:styleId="Titolo1">
    <w:name w:val="Titolo1"/>
    <w:basedOn w:val="Normale"/>
    <w:next w:val="Normale"/>
    <w:rsid w:val="005D1889"/>
    <w:pPr>
      <w:widowControl/>
      <w:suppressAutoHyphens/>
      <w:autoSpaceDN/>
      <w:jc w:val="center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D608-4DE5-4ED8-B746-E12F2C1B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Pacillo Rita</cp:lastModifiedBy>
  <cp:revision>42</cp:revision>
  <cp:lastPrinted>2015-03-11T11:29:00Z</cp:lastPrinted>
  <dcterms:created xsi:type="dcterms:W3CDTF">2015-05-25T15:51:00Z</dcterms:created>
  <dcterms:modified xsi:type="dcterms:W3CDTF">2023-02-19T20:48:00Z</dcterms:modified>
</cp:coreProperties>
</file>